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74" w:rsidRPr="00EA6A74" w:rsidRDefault="00EA6A74" w:rsidP="00EA6A74">
      <w:pPr>
        <w:rPr>
          <w:b/>
          <w:sz w:val="22"/>
          <w:szCs w:val="22"/>
        </w:rPr>
      </w:pPr>
      <w:r w:rsidRPr="00EA6A74">
        <w:rPr>
          <w:b/>
          <w:sz w:val="22"/>
          <w:szCs w:val="22"/>
        </w:rPr>
        <w:t>Slovenski roman v kontekstu, 202</w:t>
      </w:r>
      <w:r w:rsidRPr="00EA6A74">
        <w:rPr>
          <w:b/>
          <w:sz w:val="22"/>
          <w:szCs w:val="22"/>
        </w:rPr>
        <w:t>4</w:t>
      </w:r>
      <w:r w:rsidRPr="00EA6A74">
        <w:rPr>
          <w:b/>
          <w:sz w:val="22"/>
          <w:szCs w:val="22"/>
        </w:rPr>
        <w:t>–202</w:t>
      </w:r>
      <w:r w:rsidRPr="00EA6A74">
        <w:rPr>
          <w:b/>
          <w:sz w:val="22"/>
          <w:szCs w:val="22"/>
        </w:rPr>
        <w:t>5</w:t>
      </w:r>
      <w:r w:rsidRPr="00EA6A74">
        <w:rPr>
          <w:b/>
          <w:sz w:val="22"/>
          <w:szCs w:val="22"/>
        </w:rPr>
        <w:t>. Prof. dr. M. Kos</w:t>
      </w:r>
    </w:p>
    <w:p w:rsidR="00EA6A74" w:rsidRDefault="00EA6A74" w:rsidP="00EA6A74">
      <w:pPr>
        <w:rPr>
          <w:b/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 xml:space="preserve">Edvard Kocbek: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Tovarišija</w:t>
      </w:r>
      <w:r>
        <w:rPr>
          <w:sz w:val="22"/>
          <w:szCs w:val="22"/>
        </w:rPr>
        <w:t xml:space="preserve"> (1949) [priporočljiva izdaja: ZD, 6. knjiga, DZS, Ljubljana 1996]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Karel Grabeljšek: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Med strahom in dolžnostjo</w:t>
      </w:r>
      <w:r>
        <w:rPr>
          <w:sz w:val="22"/>
          <w:szCs w:val="22"/>
        </w:rPr>
        <w:t xml:space="preserve"> (1967)</w:t>
      </w:r>
    </w:p>
    <w:p w:rsidR="00EA6A74" w:rsidRDefault="00EA6A74" w:rsidP="00EA6A74">
      <w:pPr>
        <w:jc w:val="both"/>
        <w:rPr>
          <w:sz w:val="22"/>
          <w:szCs w:val="22"/>
        </w:rPr>
      </w:pPr>
    </w:p>
    <w:p w:rsidR="00EA6A74" w:rsidRDefault="00EA6A74" w:rsidP="00EA6A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Vladimir Kavčič: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Zapisnik</w:t>
      </w:r>
      <w:r>
        <w:rPr>
          <w:sz w:val="22"/>
          <w:szCs w:val="22"/>
        </w:rPr>
        <w:t xml:space="preserve"> (1973)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 xml:space="preserve">Vitomil Zupan: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Menuet za kitaro</w:t>
      </w:r>
      <w:r>
        <w:rPr>
          <w:sz w:val="22"/>
          <w:szCs w:val="22"/>
        </w:rPr>
        <w:t xml:space="preserve"> (1975)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A6A74" w:rsidRDefault="00EA6A74" w:rsidP="00EA6A74">
      <w:pPr>
        <w:rPr>
          <w:sz w:val="22"/>
          <w:szCs w:val="22"/>
          <w:u w:val="single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 xml:space="preserve">Marjan Rožanc: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Ljubezen</w:t>
      </w:r>
      <w:r>
        <w:rPr>
          <w:sz w:val="22"/>
          <w:szCs w:val="22"/>
        </w:rPr>
        <w:t xml:space="preserve"> (1979)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A6A74" w:rsidRDefault="00EA6A74" w:rsidP="00EA6A74">
      <w:pPr>
        <w:jc w:val="both"/>
        <w:rPr>
          <w:sz w:val="22"/>
          <w:szCs w:val="22"/>
        </w:rPr>
      </w:pPr>
    </w:p>
    <w:p w:rsidR="00EA6A74" w:rsidRDefault="00EA6A74" w:rsidP="00EA6A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Jože Snoj: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i/>
          <w:sz w:val="22"/>
          <w:szCs w:val="22"/>
        </w:rPr>
        <w:t>Gavžen</w:t>
      </w:r>
      <w:proofErr w:type="spellEnd"/>
      <w:r>
        <w:rPr>
          <w:i/>
          <w:sz w:val="22"/>
          <w:szCs w:val="22"/>
        </w:rPr>
        <w:t xml:space="preserve"> hrib</w:t>
      </w:r>
      <w:r>
        <w:rPr>
          <w:sz w:val="22"/>
          <w:szCs w:val="22"/>
        </w:rPr>
        <w:t xml:space="preserve"> (1982)</w:t>
      </w:r>
    </w:p>
    <w:p w:rsidR="00EA6A74" w:rsidRDefault="00EA6A74" w:rsidP="00EA6A74">
      <w:pPr>
        <w:jc w:val="both"/>
        <w:rPr>
          <w:sz w:val="22"/>
          <w:szCs w:val="22"/>
        </w:rPr>
      </w:pPr>
    </w:p>
    <w:p w:rsidR="00EA6A74" w:rsidRDefault="00EA6A74" w:rsidP="00EA6A74">
      <w:pPr>
        <w:jc w:val="both"/>
        <w:rPr>
          <w:sz w:val="22"/>
          <w:szCs w:val="22"/>
        </w:rPr>
      </w:pPr>
      <w:r>
        <w:rPr>
          <w:sz w:val="22"/>
          <w:szCs w:val="22"/>
        </w:rPr>
        <w:t>Lojze Kovačič: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Prišleki I–III</w:t>
      </w:r>
      <w:r>
        <w:rPr>
          <w:sz w:val="22"/>
          <w:szCs w:val="22"/>
        </w:rPr>
        <w:t xml:space="preserve"> (1984–1985) [priporočljiva izdaja: </w:t>
      </w:r>
      <w:proofErr w:type="spellStart"/>
      <w:r>
        <w:rPr>
          <w:sz w:val="22"/>
          <w:szCs w:val="22"/>
        </w:rPr>
        <w:t>Beletrina</w:t>
      </w:r>
      <w:proofErr w:type="spellEnd"/>
      <w:r>
        <w:rPr>
          <w:sz w:val="22"/>
          <w:szCs w:val="22"/>
        </w:rPr>
        <w:t>, Ljubljana 2018]</w:t>
      </w:r>
    </w:p>
    <w:p w:rsidR="00EA6A74" w:rsidRDefault="00EA6A74" w:rsidP="00EA6A74">
      <w:pPr>
        <w:jc w:val="both"/>
        <w:rPr>
          <w:sz w:val="22"/>
          <w:szCs w:val="22"/>
        </w:rPr>
      </w:pPr>
    </w:p>
    <w:p w:rsidR="00EA6A74" w:rsidRDefault="00EA6A74" w:rsidP="00EA6A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Drago Jančar: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To noč sem jo videl</w:t>
      </w:r>
      <w:r>
        <w:rPr>
          <w:sz w:val="22"/>
          <w:szCs w:val="22"/>
        </w:rPr>
        <w:t xml:space="preserve"> (2010) // ali: </w:t>
      </w:r>
      <w:r>
        <w:rPr>
          <w:i/>
          <w:sz w:val="22"/>
          <w:szCs w:val="22"/>
        </w:rPr>
        <w:t>In ljubezen tudi</w:t>
      </w:r>
      <w:r>
        <w:rPr>
          <w:sz w:val="22"/>
          <w:szCs w:val="22"/>
        </w:rPr>
        <w:t xml:space="preserve"> (2017)</w:t>
      </w:r>
    </w:p>
    <w:p w:rsidR="00EA6A74" w:rsidRDefault="00EA6A74" w:rsidP="00EA6A74">
      <w:pPr>
        <w:jc w:val="both"/>
        <w:rPr>
          <w:sz w:val="22"/>
          <w:szCs w:val="22"/>
        </w:rPr>
      </w:pPr>
    </w:p>
    <w:p w:rsidR="00EA6A74" w:rsidRDefault="00EA6A74" w:rsidP="00EA6A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Zorko Simčič: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Poslednji deseti bratje</w:t>
      </w:r>
      <w:r>
        <w:rPr>
          <w:sz w:val="22"/>
          <w:szCs w:val="22"/>
        </w:rPr>
        <w:t xml:space="preserve"> (2012)</w:t>
      </w:r>
    </w:p>
    <w:p w:rsidR="00EA6A74" w:rsidRDefault="00EA6A74" w:rsidP="00EA6A74">
      <w:pPr>
        <w:jc w:val="both"/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 xml:space="preserve">Maja </w:t>
      </w:r>
      <w:proofErr w:type="spellStart"/>
      <w:r>
        <w:rPr>
          <w:sz w:val="22"/>
          <w:szCs w:val="22"/>
        </w:rPr>
        <w:t>Haderlap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Angel pozabe</w:t>
      </w:r>
      <w:r>
        <w:rPr>
          <w:sz w:val="22"/>
          <w:szCs w:val="22"/>
        </w:rPr>
        <w:t xml:space="preserve"> (2012)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>Maruša Krese: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Da me je strah?</w:t>
      </w:r>
      <w:r>
        <w:rPr>
          <w:sz w:val="22"/>
          <w:szCs w:val="22"/>
        </w:rPr>
        <w:t xml:space="preserve"> (2012)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>Vinko Möderndorfer: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Druga preteklost</w:t>
      </w:r>
      <w:r>
        <w:rPr>
          <w:sz w:val="22"/>
          <w:szCs w:val="22"/>
        </w:rPr>
        <w:t xml:space="preserve"> (2017)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 xml:space="preserve">2) 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>Predavanja v študijskem letu 202</w:t>
      </w:r>
      <w:r>
        <w:rPr>
          <w:sz w:val="22"/>
          <w:szCs w:val="22"/>
        </w:rPr>
        <w:t>4</w:t>
      </w:r>
      <w:r>
        <w:rPr>
          <w:sz w:val="22"/>
          <w:szCs w:val="22"/>
        </w:rPr>
        <w:t>–202</w:t>
      </w:r>
      <w:r>
        <w:rPr>
          <w:sz w:val="22"/>
          <w:szCs w:val="22"/>
        </w:rPr>
        <w:t>5</w:t>
      </w:r>
      <w:bookmarkStart w:id="0" w:name="_GoBack"/>
      <w:bookmarkEnd w:id="0"/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Matevž Kos: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Leta nevarnega življenja. Pet fragmentov o slovenski literaturi in drugi</w:t>
      </w:r>
    </w:p>
    <w:p w:rsidR="00EA6A74" w:rsidRDefault="00EA6A74" w:rsidP="00EA6A74">
      <w:pPr>
        <w:ind w:left="1416" w:firstLine="708"/>
        <w:rPr>
          <w:sz w:val="22"/>
          <w:szCs w:val="22"/>
        </w:rPr>
      </w:pPr>
      <w:r>
        <w:rPr>
          <w:i/>
          <w:sz w:val="22"/>
          <w:szCs w:val="22"/>
        </w:rPr>
        <w:t>svetovni vojni</w:t>
      </w:r>
      <w:r>
        <w:rPr>
          <w:sz w:val="22"/>
          <w:szCs w:val="22"/>
        </w:rPr>
        <w:t xml:space="preserve"> (Slovenska matica, Ljubljana 2019)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>Matevž Kos: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6A74">
        <w:rPr>
          <w:sz w:val="22"/>
          <w:szCs w:val="22"/>
        </w:rPr>
        <w:t>»Menuet za kitaro in pustolovsko srce Vitomila Zupana«.</w:t>
      </w:r>
      <w:r>
        <w:rPr>
          <w:sz w:val="22"/>
          <w:szCs w:val="22"/>
        </w:rPr>
        <w:t xml:space="preserve"> V. V. Zupan:</w:t>
      </w:r>
    </w:p>
    <w:p w:rsidR="00EA6A74" w:rsidRPr="00EA6A74" w:rsidRDefault="00EA6A74" w:rsidP="00EA6A74">
      <w:pPr>
        <w:ind w:left="1416" w:firstLine="708"/>
        <w:rPr>
          <w:sz w:val="22"/>
          <w:szCs w:val="22"/>
        </w:rPr>
      </w:pPr>
      <w:r w:rsidRPr="00EA6A74">
        <w:rPr>
          <w:i/>
          <w:sz w:val="22"/>
          <w:szCs w:val="22"/>
        </w:rPr>
        <w:t>Menuet za kitaro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Beletrina</w:t>
      </w:r>
      <w:proofErr w:type="spellEnd"/>
      <w:r>
        <w:rPr>
          <w:sz w:val="22"/>
          <w:szCs w:val="22"/>
        </w:rPr>
        <w:t>, Ljubljana 2023. Str. 539–597.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>ZA NEOBISKOVALCE PREDAVANJ DODATNO: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 xml:space="preserve">F. Bernik &amp; M. Dolgan: </w:t>
      </w:r>
      <w:r>
        <w:rPr>
          <w:i/>
          <w:sz w:val="22"/>
          <w:szCs w:val="22"/>
        </w:rPr>
        <w:t>Slovenska vojna proza 1945–1980</w:t>
      </w:r>
      <w:r>
        <w:rPr>
          <w:sz w:val="22"/>
          <w:szCs w:val="22"/>
        </w:rPr>
        <w:t>. Slovenska matica, Ljubljana 1988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 xml:space="preserve">Peter Vodopivec: </w:t>
      </w:r>
      <w:r>
        <w:rPr>
          <w:sz w:val="22"/>
          <w:szCs w:val="22"/>
        </w:rPr>
        <w:tab/>
        <w:t xml:space="preserve">»Trideseta leta«. V: </w:t>
      </w:r>
      <w:r>
        <w:rPr>
          <w:i/>
          <w:sz w:val="22"/>
          <w:szCs w:val="22"/>
        </w:rPr>
        <w:t>Slovenska trideseta leta. Simpozij 1995</w:t>
      </w:r>
      <w:r>
        <w:rPr>
          <w:sz w:val="22"/>
          <w:szCs w:val="22"/>
        </w:rPr>
        <w:t xml:space="preserve">. </w:t>
      </w:r>
    </w:p>
    <w:p w:rsidR="00EA6A74" w:rsidRDefault="00EA6A74" w:rsidP="00EA6A74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Slovenska matica, Ljubljana 1997</w:t>
      </w:r>
      <w:r>
        <w:rPr>
          <w:sz w:val="22"/>
          <w:szCs w:val="22"/>
        </w:rPr>
        <w:t>.</w:t>
      </w:r>
      <w:r w:rsidRPr="00EA6A74">
        <w:rPr>
          <w:sz w:val="22"/>
          <w:szCs w:val="22"/>
        </w:rPr>
        <w:t xml:space="preserve"> </w:t>
      </w:r>
      <w:r>
        <w:rPr>
          <w:sz w:val="22"/>
          <w:szCs w:val="22"/>
        </w:rPr>
        <w:t>Str. 7–17.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 xml:space="preserve">Gregor Kranjc: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Hoja s hudičem. Okupacija Slovenije in kolaboracija, 1941–1945</w:t>
      </w:r>
      <w:r>
        <w:rPr>
          <w:sz w:val="22"/>
          <w:szCs w:val="22"/>
        </w:rPr>
        <w:t xml:space="preserve">. </w:t>
      </w:r>
    </w:p>
    <w:p w:rsidR="00EA6A74" w:rsidRDefault="00EA6A74" w:rsidP="00EA6A74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Prevedel Andrej Poznič, </w:t>
      </w:r>
      <w:proofErr w:type="spellStart"/>
      <w:r>
        <w:rPr>
          <w:sz w:val="22"/>
          <w:szCs w:val="22"/>
        </w:rPr>
        <w:t>Ciceron</w:t>
      </w:r>
      <w:proofErr w:type="spellEnd"/>
      <w:r>
        <w:rPr>
          <w:sz w:val="22"/>
          <w:szCs w:val="22"/>
        </w:rPr>
        <w:t>, Mengeš 2014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>+ ZA RADOVEDNEJŠE: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sz w:val="22"/>
          <w:szCs w:val="22"/>
        </w:rPr>
      </w:pPr>
      <w:r>
        <w:rPr>
          <w:sz w:val="22"/>
          <w:szCs w:val="22"/>
        </w:rPr>
        <w:t xml:space="preserve">Jože Pirjevec: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Partizani</w:t>
      </w:r>
      <w:r>
        <w:rPr>
          <w:sz w:val="22"/>
          <w:szCs w:val="22"/>
        </w:rPr>
        <w:t>. Cankarjeva založba, Ljubljana 2020</w:t>
      </w:r>
    </w:p>
    <w:p w:rsidR="00EA6A74" w:rsidRDefault="00EA6A74" w:rsidP="00EA6A74">
      <w:pPr>
        <w:rPr>
          <w:sz w:val="22"/>
          <w:szCs w:val="22"/>
        </w:rPr>
      </w:pPr>
    </w:p>
    <w:p w:rsidR="00EA6A74" w:rsidRDefault="00EA6A74" w:rsidP="00EA6A7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Jože Možina: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Slovenski razkol. Okupacija, revolucija in začetki protirevolucionarnega</w:t>
      </w:r>
    </w:p>
    <w:p w:rsidR="00EA6A74" w:rsidRDefault="00EA6A74" w:rsidP="00EA6A74">
      <w:pPr>
        <w:ind w:left="1416" w:firstLine="708"/>
        <w:rPr>
          <w:sz w:val="22"/>
          <w:szCs w:val="22"/>
        </w:rPr>
      </w:pPr>
      <w:r>
        <w:rPr>
          <w:i/>
          <w:sz w:val="22"/>
          <w:szCs w:val="22"/>
        </w:rPr>
        <w:t>upora</w:t>
      </w:r>
      <w:r>
        <w:rPr>
          <w:sz w:val="22"/>
          <w:szCs w:val="22"/>
        </w:rPr>
        <w:t>. Mohorjeva družba, Celje 2019</w:t>
      </w:r>
    </w:p>
    <w:p w:rsidR="00874680" w:rsidRDefault="00EA6A74"/>
    <w:sectPr w:rsidR="0087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1D"/>
    <w:rsid w:val="001F6B4C"/>
    <w:rsid w:val="003855FE"/>
    <w:rsid w:val="005D4C71"/>
    <w:rsid w:val="007748D5"/>
    <w:rsid w:val="009D6E0A"/>
    <w:rsid w:val="00B63BA5"/>
    <w:rsid w:val="00D2501D"/>
    <w:rsid w:val="00E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9CFBE-2E8F-4E9F-9F00-9956F710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dcterms:created xsi:type="dcterms:W3CDTF">2024-10-07T08:54:00Z</dcterms:created>
  <dcterms:modified xsi:type="dcterms:W3CDTF">2024-10-07T09:04:00Z</dcterms:modified>
</cp:coreProperties>
</file>