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18" w:rsidRPr="00200F18" w:rsidRDefault="00200F18" w:rsidP="00200F18">
      <w:pPr>
        <w:rPr>
          <w:b/>
          <w:sz w:val="28"/>
          <w:szCs w:val="28"/>
        </w:rPr>
      </w:pPr>
      <w:bookmarkStart w:id="0" w:name="_GoBack"/>
      <w:bookmarkEnd w:id="0"/>
      <w:r w:rsidRPr="00200F18">
        <w:rPr>
          <w:b/>
          <w:sz w:val="28"/>
          <w:szCs w:val="28"/>
        </w:rPr>
        <w:t>Slovenski roman v kontekstu, 2020–2021. Prof. dr. M. Kos</w:t>
      </w:r>
    </w:p>
    <w:p w:rsidR="00200F18" w:rsidRPr="00200F18" w:rsidRDefault="00200F18" w:rsidP="00200F18">
      <w:pPr>
        <w:rPr>
          <w:b/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1)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Edvard Kocbek: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Tovarišija</w:t>
      </w:r>
      <w:r w:rsidRPr="00200F18">
        <w:rPr>
          <w:sz w:val="22"/>
          <w:szCs w:val="22"/>
        </w:rPr>
        <w:t xml:space="preserve"> (1949)</w:t>
      </w:r>
      <w:r>
        <w:rPr>
          <w:sz w:val="22"/>
          <w:szCs w:val="22"/>
        </w:rPr>
        <w:t xml:space="preserve"> </w:t>
      </w:r>
      <w:r w:rsidRPr="00200F18">
        <w:rPr>
          <w:sz w:val="22"/>
          <w:szCs w:val="22"/>
        </w:rPr>
        <w:t>[priporočljiva izdaja: ZD, 6. knjiga, DZS, Ljubljana 1996]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Karel Mauser: 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Ljudje pod bičem I–III</w:t>
      </w:r>
      <w:r w:rsidRPr="00200F18">
        <w:rPr>
          <w:sz w:val="22"/>
          <w:szCs w:val="22"/>
        </w:rPr>
        <w:t xml:space="preserve"> (1963–1966)</w:t>
      </w:r>
    </w:p>
    <w:p w:rsidR="00200F18" w:rsidRPr="00200F18" w:rsidRDefault="00200F18" w:rsidP="00200F18">
      <w:pPr>
        <w:ind w:left="1416" w:firstLine="708"/>
        <w:jc w:val="both"/>
        <w:rPr>
          <w:sz w:val="22"/>
          <w:szCs w:val="22"/>
        </w:rPr>
      </w:pPr>
      <w:r w:rsidRPr="00200F18">
        <w:rPr>
          <w:sz w:val="22"/>
          <w:szCs w:val="22"/>
        </w:rPr>
        <w:t>[priporočljiva izdaja: Mohorjeva založba, Celovec 1991]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Karel Grabeljšek: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Med strahom in dolžnostjo</w:t>
      </w:r>
      <w:r w:rsidRPr="00200F18">
        <w:rPr>
          <w:sz w:val="22"/>
          <w:szCs w:val="22"/>
        </w:rPr>
        <w:t xml:space="preserve"> (1967)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Vladimir Kavčič: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Zapisnik</w:t>
      </w:r>
      <w:r w:rsidRPr="00200F18">
        <w:rPr>
          <w:sz w:val="22"/>
          <w:szCs w:val="22"/>
        </w:rPr>
        <w:t xml:space="preserve"> (1973)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Vitomil Zupan: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Menuet za kitaro</w:t>
      </w:r>
      <w:r w:rsidRPr="00200F18">
        <w:rPr>
          <w:sz w:val="22"/>
          <w:szCs w:val="22"/>
        </w:rPr>
        <w:t xml:space="preserve"> (1975)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rPr>
          <w:sz w:val="22"/>
          <w:szCs w:val="22"/>
          <w:u w:val="single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Marjan Rožanc: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Ljubezen</w:t>
      </w:r>
      <w:r w:rsidRPr="00200F18">
        <w:rPr>
          <w:sz w:val="22"/>
          <w:szCs w:val="22"/>
        </w:rPr>
        <w:t xml:space="preserve"> (1979)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Jože Snoj: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proofErr w:type="spellStart"/>
      <w:r w:rsidRPr="00200F18">
        <w:rPr>
          <w:i/>
          <w:sz w:val="22"/>
          <w:szCs w:val="22"/>
        </w:rPr>
        <w:t>Gavžen</w:t>
      </w:r>
      <w:proofErr w:type="spellEnd"/>
      <w:r w:rsidRPr="00200F18">
        <w:rPr>
          <w:i/>
          <w:sz w:val="22"/>
          <w:szCs w:val="22"/>
        </w:rPr>
        <w:t xml:space="preserve"> hrib</w:t>
      </w:r>
      <w:r w:rsidRPr="00200F18">
        <w:rPr>
          <w:sz w:val="22"/>
          <w:szCs w:val="22"/>
        </w:rPr>
        <w:t xml:space="preserve"> (1982)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>Lojze Kovačič: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Prišleki I–III</w:t>
      </w:r>
      <w:r w:rsidRPr="00200F18">
        <w:rPr>
          <w:sz w:val="22"/>
          <w:szCs w:val="22"/>
        </w:rPr>
        <w:t xml:space="preserve"> (1984–1985) [priporočljiva izdaja: </w:t>
      </w:r>
      <w:proofErr w:type="spellStart"/>
      <w:r w:rsidRPr="00200F18">
        <w:rPr>
          <w:sz w:val="22"/>
          <w:szCs w:val="22"/>
        </w:rPr>
        <w:t>Beletrina</w:t>
      </w:r>
      <w:proofErr w:type="spellEnd"/>
      <w:r w:rsidRPr="00200F18">
        <w:rPr>
          <w:sz w:val="22"/>
          <w:szCs w:val="22"/>
        </w:rPr>
        <w:t>, Ljubljana 2018]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Miloš Mikeln: 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Veliki voz</w:t>
      </w:r>
      <w:r w:rsidRPr="00200F18">
        <w:rPr>
          <w:sz w:val="22"/>
          <w:szCs w:val="22"/>
        </w:rPr>
        <w:t xml:space="preserve"> (1992)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Drago Jančar: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To noč sem jo videl</w:t>
      </w:r>
      <w:r w:rsidRPr="00200F18">
        <w:rPr>
          <w:sz w:val="22"/>
          <w:szCs w:val="22"/>
        </w:rPr>
        <w:t xml:space="preserve"> (2010) // ali: </w:t>
      </w:r>
      <w:r w:rsidRPr="00200F18">
        <w:rPr>
          <w:i/>
          <w:sz w:val="22"/>
          <w:szCs w:val="22"/>
        </w:rPr>
        <w:t>In ljubezen tudi</w:t>
      </w:r>
      <w:r w:rsidRPr="00200F18">
        <w:rPr>
          <w:sz w:val="22"/>
          <w:szCs w:val="22"/>
        </w:rPr>
        <w:t xml:space="preserve"> (2017)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Zorko Simčič: 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Poslednji deseti bratje</w:t>
      </w:r>
      <w:r w:rsidRPr="00200F18">
        <w:rPr>
          <w:sz w:val="22"/>
          <w:szCs w:val="22"/>
        </w:rPr>
        <w:t xml:space="preserve"> (2012)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Maja </w:t>
      </w:r>
      <w:proofErr w:type="spellStart"/>
      <w:r w:rsidRPr="00200F18">
        <w:rPr>
          <w:sz w:val="22"/>
          <w:szCs w:val="22"/>
        </w:rPr>
        <w:t>Haderlap</w:t>
      </w:r>
      <w:proofErr w:type="spellEnd"/>
      <w:r w:rsidRPr="00200F18">
        <w:rPr>
          <w:sz w:val="22"/>
          <w:szCs w:val="22"/>
        </w:rPr>
        <w:t xml:space="preserve">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Angel pozabe</w:t>
      </w:r>
      <w:r w:rsidRPr="00200F18">
        <w:rPr>
          <w:sz w:val="22"/>
          <w:szCs w:val="22"/>
        </w:rPr>
        <w:t xml:space="preserve"> (2012)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Maruša Krese: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Da me je strah?</w:t>
      </w:r>
      <w:r w:rsidRPr="00200F18">
        <w:rPr>
          <w:sz w:val="22"/>
          <w:szCs w:val="22"/>
        </w:rPr>
        <w:t xml:space="preserve"> (2012)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2) 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Predavanja v študijskem letu 2020–2021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i/>
          <w:sz w:val="22"/>
          <w:szCs w:val="22"/>
        </w:rPr>
      </w:pPr>
      <w:r w:rsidRPr="00200F18">
        <w:rPr>
          <w:sz w:val="22"/>
          <w:szCs w:val="22"/>
        </w:rPr>
        <w:t xml:space="preserve">Matevž Kos: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Leta nevarnega življenja. Pet fragmentov o slovenski literaturi in drugi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i/>
          <w:sz w:val="22"/>
          <w:szCs w:val="22"/>
        </w:rPr>
        <w:t>svetovni vojni</w:t>
      </w:r>
      <w:r w:rsidRPr="00200F18">
        <w:rPr>
          <w:sz w:val="22"/>
          <w:szCs w:val="22"/>
        </w:rPr>
        <w:t xml:space="preserve"> (Slovenska matica, Ljubljana 2019)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ZA NEOBISKOVALCE PREDAVANJ DODATNO: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F. Bernik &amp; M. Dolgan: </w:t>
      </w:r>
      <w:r w:rsidRPr="00200F18">
        <w:rPr>
          <w:i/>
          <w:sz w:val="22"/>
          <w:szCs w:val="22"/>
        </w:rPr>
        <w:t>Slovenska vojna proza 1945–1980</w:t>
      </w:r>
      <w:r w:rsidRPr="00200F18">
        <w:rPr>
          <w:sz w:val="22"/>
          <w:szCs w:val="22"/>
        </w:rPr>
        <w:t>. Slovenska matica, Ljubljana 1988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Peter Vodopivec: </w:t>
      </w:r>
      <w:r>
        <w:rPr>
          <w:sz w:val="22"/>
          <w:szCs w:val="22"/>
        </w:rPr>
        <w:tab/>
        <w:t>»</w:t>
      </w:r>
      <w:r w:rsidRPr="00200F18">
        <w:rPr>
          <w:sz w:val="22"/>
          <w:szCs w:val="22"/>
        </w:rPr>
        <w:t>Trideseta leta</w:t>
      </w:r>
      <w:r>
        <w:rPr>
          <w:sz w:val="22"/>
          <w:szCs w:val="22"/>
        </w:rPr>
        <w:t>«</w:t>
      </w:r>
      <w:r w:rsidRPr="00200F18">
        <w:rPr>
          <w:sz w:val="22"/>
          <w:szCs w:val="22"/>
        </w:rPr>
        <w:t xml:space="preserve">. V: </w:t>
      </w:r>
      <w:r w:rsidRPr="00200F18">
        <w:rPr>
          <w:i/>
          <w:sz w:val="22"/>
          <w:szCs w:val="22"/>
        </w:rPr>
        <w:t>Slovenska trideseta leta. Simpozij 1995</w:t>
      </w:r>
      <w:r w:rsidRPr="00200F18">
        <w:rPr>
          <w:sz w:val="22"/>
          <w:szCs w:val="22"/>
        </w:rPr>
        <w:t>. Str. 7–17.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sz w:val="22"/>
          <w:szCs w:val="22"/>
        </w:rPr>
        <w:t>Slovenska matica, Ljubljana 1997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Gregor Kranjc: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Hoja s hudičem. Okupacija Slovenije in kolaboracija, 1941–1945</w:t>
      </w:r>
      <w:r w:rsidRPr="00200F18">
        <w:rPr>
          <w:sz w:val="22"/>
          <w:szCs w:val="22"/>
        </w:rPr>
        <w:t xml:space="preserve">. 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sz w:val="22"/>
          <w:szCs w:val="22"/>
        </w:rPr>
        <w:t xml:space="preserve">Prevedel Andrej Poznič, </w:t>
      </w:r>
      <w:proofErr w:type="spellStart"/>
      <w:r w:rsidRPr="00200F18">
        <w:rPr>
          <w:sz w:val="22"/>
          <w:szCs w:val="22"/>
        </w:rPr>
        <w:t>Ciceron</w:t>
      </w:r>
      <w:proofErr w:type="spellEnd"/>
      <w:r w:rsidRPr="00200F18">
        <w:rPr>
          <w:sz w:val="22"/>
          <w:szCs w:val="22"/>
        </w:rPr>
        <w:t>, Mengeš 2014</w:t>
      </w:r>
    </w:p>
    <w:p w:rsidR="00874680" w:rsidRPr="00200F18" w:rsidRDefault="000D2E76">
      <w:pPr>
        <w:rPr>
          <w:sz w:val="22"/>
          <w:szCs w:val="22"/>
        </w:rPr>
      </w:pPr>
    </w:p>
    <w:p w:rsidR="00200F18" w:rsidRDefault="00200F18">
      <w:pPr>
        <w:rPr>
          <w:sz w:val="22"/>
          <w:szCs w:val="22"/>
        </w:rPr>
      </w:pPr>
      <w:r>
        <w:rPr>
          <w:sz w:val="22"/>
          <w:szCs w:val="22"/>
        </w:rPr>
        <w:t>+ ZA RADOVEDNEJŠE:</w:t>
      </w:r>
    </w:p>
    <w:p w:rsidR="00200F18" w:rsidRDefault="00200F18">
      <w:pPr>
        <w:rPr>
          <w:sz w:val="22"/>
          <w:szCs w:val="22"/>
        </w:rPr>
      </w:pPr>
    </w:p>
    <w:p w:rsidR="00200F18" w:rsidRDefault="00200F18">
      <w:pPr>
        <w:rPr>
          <w:sz w:val="22"/>
          <w:szCs w:val="22"/>
        </w:rPr>
      </w:pPr>
      <w:r>
        <w:rPr>
          <w:sz w:val="22"/>
          <w:szCs w:val="22"/>
        </w:rPr>
        <w:t xml:space="preserve">Jože Pirjevec: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Partizani</w:t>
      </w:r>
      <w:r>
        <w:rPr>
          <w:sz w:val="22"/>
          <w:szCs w:val="22"/>
        </w:rPr>
        <w:t>. Cankarjeva založba, Ljubljana 2020</w:t>
      </w:r>
    </w:p>
    <w:p w:rsidR="00200F18" w:rsidRDefault="00200F18">
      <w:pPr>
        <w:rPr>
          <w:sz w:val="22"/>
          <w:szCs w:val="22"/>
        </w:rPr>
      </w:pPr>
    </w:p>
    <w:p w:rsidR="00200F18" w:rsidRDefault="00200F1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Jože Možina: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Slovenski razkol. Okupacija, revolucija in začetki protirevolucionarnega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i/>
          <w:sz w:val="22"/>
          <w:szCs w:val="22"/>
        </w:rPr>
        <w:t>upora</w:t>
      </w:r>
      <w:r>
        <w:rPr>
          <w:sz w:val="22"/>
          <w:szCs w:val="22"/>
        </w:rPr>
        <w:t>. Mohorjeva družba, Celje 2019</w:t>
      </w:r>
    </w:p>
    <w:sectPr w:rsidR="00200F18" w:rsidRPr="0020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9E"/>
    <w:rsid w:val="000D2E76"/>
    <w:rsid w:val="001F6B4C"/>
    <w:rsid w:val="00200F18"/>
    <w:rsid w:val="002A589E"/>
    <w:rsid w:val="003855FE"/>
    <w:rsid w:val="005D4C71"/>
    <w:rsid w:val="00B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7830-DDAC-445E-93EC-4C1397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F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F1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Mrak, Anja</cp:lastModifiedBy>
  <cp:revision>2</cp:revision>
  <cp:lastPrinted>2020-10-07T06:42:00Z</cp:lastPrinted>
  <dcterms:created xsi:type="dcterms:W3CDTF">2022-03-01T11:08:00Z</dcterms:created>
  <dcterms:modified xsi:type="dcterms:W3CDTF">2022-03-01T11:08:00Z</dcterms:modified>
</cp:coreProperties>
</file>